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A1B" w:rsidRDefault="00A62A1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3645308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66954"/>
            <wp:effectExtent l="0" t="0" r="0" b="0"/>
            <wp:docPr id="1" name="Рисунок 1" descr="C:\Users\Home\Desktop\Новая папка (4)\музы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Новая папка (4)\музы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A1B" w:rsidRDefault="00A62A1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822C2" w:rsidRPr="0057382A" w:rsidRDefault="00F822C2" w:rsidP="0057382A">
      <w:pPr>
        <w:spacing w:after="0"/>
        <w:jc w:val="center"/>
        <w:rPr>
          <w:lang w:val="ru-RU"/>
        </w:rPr>
        <w:sectPr w:rsidR="00F822C2" w:rsidRPr="0057382A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F822C2" w:rsidRPr="0057382A" w:rsidRDefault="00A55813" w:rsidP="0057382A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3645309"/>
      <w:bookmarkEnd w:id="0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68 часов: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17 часов (0.5 час в неделю),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17 часов (0.5 час в неделю),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17часов(0.5 час в неделю),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17 часов (0.5 час в неделю).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7382A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  <w:bookmarkStart w:id="3" w:name="block-13645310"/>
      <w:bookmarkEnd w:id="2"/>
      <w:r w:rsidR="0057382A"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F822C2" w:rsidRPr="0057382A" w:rsidRDefault="00A55813" w:rsidP="0057382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мультфильмов, созданных на основе былин, сказаний; речитативная импровизация – чтение нараспев фрагмента сказки, былины.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ударные, струнные);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Особое внимание следует уделить как наиболее 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822C2" w:rsidRPr="0057382A" w:rsidRDefault="00A55813" w:rsidP="0057382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диалог с учителем по теме занятия;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57382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F822C2" w:rsidRPr="00A62A1B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A62A1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Кантата. Песня, романс, вокализ, кант.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F822C2" w:rsidRPr="00A62A1B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Жанры камерной инструментальной музыки: этюд, пьеса. </w:t>
      </w:r>
      <w:r w:rsidRPr="00A62A1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Альбом. Цикл. Сюита. Соната. Квартет.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жанрами камерной инструментальной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музыки: фрагменты вокальных, инструментальных, симфонических сочинений;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F822C2" w:rsidRPr="0057382A" w:rsidRDefault="00A55813" w:rsidP="0057382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проблемная ситуация: зачем люди танцуют;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F822C2" w:rsidRPr="00A62A1B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Гимн России – главный музыкальный символ нашей страны. </w:t>
      </w:r>
      <w:r w:rsidRPr="00A62A1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исполнения Гимна России. Другие гимны.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F822C2" w:rsidRPr="0057382A" w:rsidRDefault="00A55813" w:rsidP="0057382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внешним видом, особенностями исполнения и звучания народных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F822C2" w:rsidRPr="0057382A" w:rsidRDefault="00A55813" w:rsidP="0057382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произведений М.П. Мусоргского, П.И. Чайковского, М.И. Глинки, С.В. Рахманинова и другие);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прослеживание исполняемых мелодий по нотной 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822C2" w:rsidRPr="0057382A" w:rsidRDefault="00A55813" w:rsidP="0057382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со знаменитыми музыкальными театрами;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-К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орсакова («Садко», «Сказка о царе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музыкальным развитием, характеристика приёмов, использованных композитором;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F822C2" w:rsidRPr="0057382A" w:rsidRDefault="00A55813" w:rsidP="0057382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от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Творчество одного или нескольких исполнителей современной музыки, популярных у молодёжи.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коллекции записей современной музыки для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57382A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7382A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F822C2" w:rsidRPr="0057382A" w:rsidRDefault="00A55813" w:rsidP="0057382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элементами нотной 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ритмические упражнения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выше-ниже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исполнение, импровизация (вокальная или на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инструментальных произведений, исполнение песен, написанных в пентатонике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анализ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характерной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арпеджио.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F822C2" w:rsidRPr="0057382A" w:rsidRDefault="00F822C2" w:rsidP="0057382A">
      <w:pPr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F822C2" w:rsidRPr="0057382A">
          <w:pgSz w:w="11906" w:h="16383"/>
          <w:pgMar w:top="1134" w:right="850" w:bottom="1134" w:left="1701" w:header="720" w:footer="720" w:gutter="0"/>
          <w:cols w:space="720"/>
        </w:sectPr>
      </w:pP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3645311"/>
      <w:bookmarkEnd w:id="3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F822C2" w:rsidRPr="0057382A" w:rsidRDefault="00F822C2" w:rsidP="0057382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5"/>
      <w:bookmarkEnd w:id="5"/>
    </w:p>
    <w:p w:rsidR="00F822C2" w:rsidRPr="0057382A" w:rsidRDefault="00F822C2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)п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совместные проектные, творческие задания с опорой на предложенные образцы.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6" w:name="_Toc139972686"/>
      <w:bookmarkEnd w:id="6"/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822C2" w:rsidRPr="0057382A" w:rsidRDefault="00A55813" w:rsidP="005738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ударных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5738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F822C2" w:rsidRPr="0057382A" w:rsidRDefault="00A55813" w:rsidP="005738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382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F822C2" w:rsidRPr="00A55813" w:rsidRDefault="00F822C2">
      <w:pPr>
        <w:rPr>
          <w:lang w:val="ru-RU"/>
        </w:rPr>
        <w:sectPr w:rsidR="00F822C2" w:rsidRPr="00A55813">
          <w:pgSz w:w="11906" w:h="16383"/>
          <w:pgMar w:top="1134" w:right="850" w:bottom="1134" w:left="1701" w:header="720" w:footer="720" w:gutter="0"/>
          <w:cols w:space="720"/>
        </w:sectPr>
      </w:pPr>
    </w:p>
    <w:p w:rsidR="00F822C2" w:rsidRPr="0057382A" w:rsidRDefault="00A55813">
      <w:pPr>
        <w:spacing w:after="0"/>
        <w:ind w:left="120"/>
        <w:rPr>
          <w:rFonts w:ascii="Times New Roman" w:hAnsi="Times New Roman" w:cs="Times New Roman"/>
        </w:rPr>
      </w:pPr>
      <w:bookmarkStart w:id="7" w:name="block-13645312"/>
      <w:bookmarkEnd w:id="4"/>
      <w:r w:rsidRPr="00A558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57382A">
        <w:rPr>
          <w:rFonts w:ascii="Times New Roman" w:hAnsi="Times New Roman" w:cs="Times New Roman"/>
          <w:b/>
          <w:color w:val="000000"/>
        </w:rPr>
        <w:t xml:space="preserve">ТЕМАТИЧЕСКОЕ ПЛАНИРОВАНИЕ </w:t>
      </w:r>
    </w:p>
    <w:p w:rsidR="00F822C2" w:rsidRPr="0057382A" w:rsidRDefault="00A55813">
      <w:pPr>
        <w:spacing w:after="0"/>
        <w:ind w:left="120"/>
        <w:rPr>
          <w:rFonts w:ascii="Times New Roman" w:hAnsi="Times New Roman" w:cs="Times New Roman"/>
        </w:rPr>
      </w:pPr>
      <w:r w:rsidRPr="0057382A">
        <w:rPr>
          <w:rFonts w:ascii="Times New Roman" w:hAnsi="Times New Roman" w:cs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314"/>
        <w:gridCol w:w="1535"/>
        <w:gridCol w:w="1716"/>
        <w:gridCol w:w="1787"/>
        <w:gridCol w:w="2646"/>
      </w:tblGrid>
      <w:tr w:rsidR="00F822C2" w:rsidRPr="005738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>ИНВАРИАНТНАЯ ЧАСТЬ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Народная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России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Край, в котором ты живёшь: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«Наш край» (То березка, то рябина…, муз.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Д.Б.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Кабалевского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сл.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А.Пришельца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); «Моя Россия» (муз.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Г. Струве, сл.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Н.Соловьёвой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>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Русский фольклор: русские народные песни «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Во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кузнице», «Веселые гуси», «Скок, скок, молодой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дроздок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»,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Земелюшка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-чернозем», «У кота-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воркота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»,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Солдатушки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бравы ребятушки»;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В.Я.Шаинский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Сказки, мифы и легенды: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С.Прокофьев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Энисэ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», якутская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Классическая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Композиторы – детям: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Д.Кабалевский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песня о школе;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П.И.Чайковский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Ребиков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Л.ван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Музыкальные инструменты. Флейта: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И.С.Бах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«Шутка»,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В.Моцарт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Эвридика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 К.В. Глюка,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Сиринкс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Барто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Русские композиторы-классики: П.И.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Европейские композиторы-классики: 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Бетховен Марш «Афинские развалины»,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И.Брамс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Музыка в жизни человека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Музыкальные пейзажи: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П.И.Чайковского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Э.Грига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Д.Б.Кабалевского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Е.П.Крылатова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Барто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Танцы, игры и веселье: А.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Спадавеккиа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Какой же праздник без музыки? О.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Бихлер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>ВАРИАТИВНАЯ ЧАСТЬ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народов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мира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народному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Гусейнли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сл. Т.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Муталлибова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А.Хачатуряна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Гаянэ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Теодоракис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Духовная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Религиозные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праздники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:Р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ождественский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 w:rsidTr="004D60FD">
        <w:trPr>
          <w:trHeight w:val="28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Музыка театра и кино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Музыкальная сказка на сцене, на экране: оперы-сказки «Муха-цокотуха», «Волк и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4.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Современная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музыкальная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культура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Современные обработки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классики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:В</w:t>
            </w:r>
            <w:proofErr w:type="spellEnd"/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Мориа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Электронные музыкальные инструменты: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И.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Томита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А.Рыбников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«Гроза» и «Свет Звезд» из к/ф «Через тернии к звездам»; А. Островский «Спят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5.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Музыкальная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грамота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Февронии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Кабалевский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</w:tbl>
    <w:p w:rsidR="00F822C2" w:rsidRPr="0057382A" w:rsidRDefault="00A55813">
      <w:pPr>
        <w:spacing w:after="0"/>
        <w:ind w:left="120"/>
        <w:rPr>
          <w:rFonts w:ascii="Times New Roman" w:hAnsi="Times New Roman" w:cs="Times New Roman"/>
        </w:rPr>
      </w:pPr>
      <w:r w:rsidRPr="0057382A">
        <w:rPr>
          <w:rFonts w:ascii="Times New Roman" w:hAnsi="Times New Roman" w:cs="Times New Roman"/>
          <w:b/>
          <w:color w:val="00000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314"/>
        <w:gridCol w:w="1535"/>
        <w:gridCol w:w="1716"/>
        <w:gridCol w:w="1787"/>
        <w:gridCol w:w="2646"/>
      </w:tblGrid>
      <w:tr w:rsidR="00F822C2" w:rsidRPr="005738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>ИНВАРИАНТНАЯ ЧАСТЬ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Народная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России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мосточку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В.Я.Шаинский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Сказки, мифы и легенды: «Былина о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Вольге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Н.Добронравов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Фольклор народов России: народная песня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коми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«Провожание»; татарская народная песня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Туган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Классическая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Русские композиторы-классики: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П.И.Чайковский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Европейские композиторы-классики: 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Музыкальные инструменты. Скрипка,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Программная музыка: А.К.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Лядов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«Кикимора», «Волшебное озеро»; М.П. Мусоргский. </w:t>
            </w:r>
            <w:r w:rsidRPr="0057382A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Рассвет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Москве-реке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» –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вступление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к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опере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Хованщина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Классическая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симфония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(№ 1)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Первая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Музыка в жизни человека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В.Я.Шаинского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сл.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М.С.Пляцковского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>ВАРИАТИВНАЯ ЧАСТЬ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народов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мира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Гаянэ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Духовная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Дево</w:t>
            </w:r>
            <w:proofErr w:type="spellEnd"/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Р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адуйся» хора братии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Оптиной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Пустыни; С.В. Рахманинов «Богородице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Дево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lastRenderedPageBreak/>
              <w:t>Раздел 3.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Музыка театра и кино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С.С.Прокофьева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«Золушка»);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</w:rPr>
              <w:t>a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А.Толстой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муз.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Салтане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Роджерса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4.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Современная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музыкальная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культура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Современные обработки классической музыки: Ф. Шопен Прелюдия ми-минор,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Джаз: С.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Джоплин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регтайм «Артист эстрады». Б.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Тиэл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«Как прекрасен мир!», Д.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Херман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</w:t>
            </w:r>
            <w:r w:rsidRPr="0057382A">
              <w:rPr>
                <w:rFonts w:ascii="Times New Roman" w:hAnsi="Times New Roman" w:cs="Times New Roman"/>
                <w:color w:val="000000"/>
              </w:rPr>
              <w:t>Hello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>Dolly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» в исполнении 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Исполнители современной музыки: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О.Газманов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«Люси» в исполнении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Р.Газманова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(6 лет); И.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Лиева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, Э. Терская «Мама» в исполнении группы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Рирада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Сигмейстер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</w:tbl>
    <w:p w:rsidR="00F822C2" w:rsidRPr="0057382A" w:rsidRDefault="00A55813">
      <w:pPr>
        <w:spacing w:after="0"/>
        <w:ind w:left="120"/>
        <w:rPr>
          <w:rFonts w:ascii="Times New Roman" w:hAnsi="Times New Roman" w:cs="Times New Roman"/>
        </w:rPr>
      </w:pPr>
      <w:r w:rsidRPr="0057382A">
        <w:rPr>
          <w:rFonts w:ascii="Times New Roman" w:hAnsi="Times New Roman" w:cs="Times New Roman"/>
          <w:b/>
          <w:color w:val="00000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314"/>
        <w:gridCol w:w="1535"/>
        <w:gridCol w:w="1716"/>
        <w:gridCol w:w="1787"/>
        <w:gridCol w:w="2800"/>
      </w:tblGrid>
      <w:tr w:rsidR="00F822C2" w:rsidRPr="005738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>ИНВАРИАНТНАЯ ЧАСТЬ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Народная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России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Е.П.Крылатов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Русский фольклор: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«Среди долины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ровныя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Пошла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млада за водой», «Ах, улица, улица широкая».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Инструментальные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наигрыши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Плясовые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Фольклор народов России: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Апипа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А.Эшпай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Классическая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о-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Композиторы – детям: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Ю.М.Чичков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Лядов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, Ц.А. Кюи, Н.А. Римский-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Д.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Кабалевского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Инструментальная музыка: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Тюильрийский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Опера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Князь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Игорь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>» (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фрагменты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Эвридика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Гюнт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». 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Бетховен «Лунная соната», «К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Элизе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Мастерство исполнителя: песня Баяна из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lastRenderedPageBreak/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Музыка в жизни человека</w:t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«В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пещере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горного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короля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из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сюиты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Пер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Гюнт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Танцы, игры и веселье: Муз.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Ю.Чичкова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сл.Ю.Энтина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«Песенка про жирафа»;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М.И.Глинка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Контрданс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сельский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танец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пьеса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Л.ван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>ВАРИАТИВНАЯ ЧАСТЬ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народов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мира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Ч.Биксио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; </w:t>
            </w:r>
            <w:r w:rsidRPr="0057382A">
              <w:rPr>
                <w:rFonts w:ascii="Times New Roman" w:hAnsi="Times New Roman" w:cs="Times New Roman"/>
                <w:color w:val="000000"/>
              </w:rPr>
              <w:t>C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.В.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Рахманинов «Не пой, красавица при мне» 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Ж.Бизе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Фарандола из 2-й сюиты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Арлезианка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персидок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из оперы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Хованщина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А.Хачатурян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Танец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саблями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из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балета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Гаянэ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И.Штраус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Русский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марш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Духовная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Религиозные праздники: вербное воскресенье: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Вербочки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» русского поэта А. Блока.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Выучи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спой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песни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А.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Гречанинова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и Р.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Музыка театра и кино</w:t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Бетховена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4.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Современная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музыкальная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культура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Исполнители современной музыки: </w:t>
            </w:r>
            <w:r w:rsidRPr="0057382A">
              <w:rPr>
                <w:rFonts w:ascii="Times New Roman" w:hAnsi="Times New Roman" w:cs="Times New Roman"/>
                <w:color w:val="000000"/>
              </w:rPr>
              <w:t>SHAMAN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Шаганова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; пьесы В.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Малярова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Величит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</w:instrText>
            </w:r>
            <w:r w:rsidR="001D4781" w:rsidRPr="001D4781">
              <w:rPr>
                <w:lang w:val="ru-RU"/>
              </w:rPr>
              <w:instrText xml:space="preserve">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Особенности джаза: «Колыбельная» из оперы Дж.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Гершвина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Порги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Бесс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Электронные музыкальные инструменты: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Э.Артемьев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«Поход» из к/ф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Сибириада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», «Слушая Баха» из к/ф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Солярис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5.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Музыкальная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грамота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Ритм: И. Штраус-отец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Радецки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-марш, И. Штраус-сын Полька-пиццикато, вальс «На прекрасном голубом Дунае»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411</w:instrText>
            </w:r>
            <w:r w:rsidR="001D4781">
              <w:instrText>bf</w:instrText>
            </w:r>
            <w:r w:rsidR="001D4781" w:rsidRPr="001D4781">
              <w:rPr>
                <w:lang w:val="ru-RU"/>
              </w:rPr>
              <w:instrText>8"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411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bf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</w:tbl>
    <w:p w:rsidR="00F822C2" w:rsidRPr="0057382A" w:rsidRDefault="00A55813">
      <w:pPr>
        <w:spacing w:after="0"/>
        <w:ind w:left="120"/>
        <w:rPr>
          <w:rFonts w:ascii="Times New Roman" w:hAnsi="Times New Roman" w:cs="Times New Roman"/>
        </w:rPr>
      </w:pPr>
      <w:r w:rsidRPr="0057382A">
        <w:rPr>
          <w:rFonts w:ascii="Times New Roman" w:hAnsi="Times New Roman" w:cs="Times New Roman"/>
          <w:b/>
          <w:color w:val="000000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314"/>
        <w:gridCol w:w="1535"/>
        <w:gridCol w:w="1716"/>
        <w:gridCol w:w="1787"/>
        <w:gridCol w:w="2812"/>
      </w:tblGrid>
      <w:tr w:rsidR="00F822C2" w:rsidRPr="005738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F822C2" w:rsidRPr="0057382A" w:rsidRDefault="00F822C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>ИНВАРИАНТНАЯ ЧАСТЬ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Народная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России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Край, в котором ты живёшь: русские народные песни «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Выходили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красны девицы», «Вдоль да по речке»,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Солдатушки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бравы ребятушки»;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Е.П.Крылатов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Ю.С.Энтин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412</w:instrText>
            </w:r>
            <w:r w:rsidR="001D4781">
              <w:instrText>ea</w:instrText>
            </w:r>
            <w:r w:rsidR="001D4781" w:rsidRPr="001D4781">
              <w:rPr>
                <w:lang w:val="ru-RU"/>
              </w:rPr>
              <w:instrText>4"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412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ea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Скоморошья-плясовая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412</w:instrText>
            </w:r>
            <w:r w:rsidR="001D4781">
              <w:instrText>ea</w:instrText>
            </w:r>
            <w:r w:rsidR="001D4781" w:rsidRPr="001D4781">
              <w:rPr>
                <w:lang w:val="ru-RU"/>
              </w:rPr>
              <w:instrText>4"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412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ea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412</w:instrText>
            </w:r>
            <w:r w:rsidR="001D4781">
              <w:instrText>ea</w:instrText>
            </w:r>
            <w:r w:rsidR="001D4781" w:rsidRPr="001D4781">
              <w:rPr>
                <w:lang w:val="ru-RU"/>
              </w:rPr>
              <w:instrText>4"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412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ea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Выходили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красны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412</w:instrText>
            </w:r>
            <w:r w:rsidR="001D4781">
              <w:instrText>ea</w:instrText>
            </w:r>
            <w:r w:rsidR="001D4781" w:rsidRPr="001D4781">
              <w:rPr>
                <w:lang w:val="ru-RU"/>
              </w:rPr>
              <w:instrText>4"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412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ea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1D4781">
              <w:fldChar w:fldCharType="begin"/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instrText>HYPERLINK</w:instrText>
            </w:r>
            <w:r w:rsidR="001D4781" w:rsidRPr="001D4781">
              <w:rPr>
                <w:lang w:val="ru-RU"/>
              </w:rPr>
              <w:instrText xml:space="preserve"> "</w:instrText>
            </w:r>
            <w:r w:rsidR="001D4781">
              <w:instrText>https</w:instrText>
            </w:r>
            <w:r w:rsidR="001D4781" w:rsidRPr="001D4781">
              <w:rPr>
                <w:lang w:val="ru-RU"/>
              </w:rPr>
              <w:instrText>://</w:instrText>
            </w:r>
            <w:r w:rsidR="001D4781">
              <w:instrText>m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edsoo</w:instrText>
            </w:r>
            <w:r w:rsidR="001D4781" w:rsidRPr="001D4781">
              <w:rPr>
                <w:lang w:val="ru-RU"/>
              </w:rPr>
              <w:instrText>.</w:instrText>
            </w:r>
            <w:r w:rsidR="001D4781">
              <w:instrText>ru</w:instrText>
            </w:r>
            <w:r w:rsidR="001D4781" w:rsidRPr="001D4781">
              <w:rPr>
                <w:lang w:val="ru-RU"/>
              </w:rPr>
              <w:instrText>/7</w:instrText>
            </w:r>
            <w:r w:rsidR="001D4781">
              <w:instrText>f</w:instrText>
            </w:r>
            <w:r w:rsidR="001D4781" w:rsidRPr="001D4781">
              <w:rPr>
                <w:lang w:val="ru-RU"/>
              </w:rPr>
              <w:instrText>412</w:instrText>
            </w:r>
            <w:r w:rsidR="001D4781">
              <w:instrText>ea</w:instrText>
            </w:r>
            <w:r w:rsidR="001D4781" w:rsidRPr="001D4781">
              <w:rPr>
                <w:lang w:val="ru-RU"/>
              </w:rPr>
              <w:instrText>4" \</w:instrText>
            </w:r>
            <w:r w:rsidR="001D4781">
              <w:instrText>h</w:instrText>
            </w:r>
            <w:r w:rsidR="001D4781" w:rsidRPr="001D4781">
              <w:rPr>
                <w:lang w:val="ru-RU"/>
              </w:rPr>
              <w:instrText xml:space="preserve"> </w:instrText>
            </w:r>
            <w:r w:rsidR="001D4781">
              <w:fldChar w:fldCharType="separate"/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412</w:t>
            </w:r>
            <w:proofErr w:type="spellStart"/>
            <w:r w:rsidRPr="0057382A">
              <w:rPr>
                <w:rFonts w:ascii="Times New Roman" w:hAnsi="Times New Roman" w:cs="Times New Roman"/>
                <w:color w:val="0000FF"/>
                <w:u w:val="single"/>
              </w:rPr>
              <w:t>ea</w:t>
            </w:r>
            <w:proofErr w:type="spellEnd"/>
            <w:r w:rsidRPr="0057382A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="001D4781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мосточку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Классическая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Поппинс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ван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Барто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Шехеразада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Европейские композиторы-классики: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Ж. Бизе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Арлезианка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 (1 сюита:</w:t>
            </w:r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Прелюдия, Менуэт, Перезвон, 2 сюита: </w:t>
            </w:r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4.5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Музыка в жизни человека</w:t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Е.П.Крылатов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и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Ю.С.Энтин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4.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Название</w:t>
            </w:r>
            <w:proofErr w:type="spellEnd"/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</w:rPr>
              <w:t>ВАРИАТИВНАЯ ЧАСТЬ</w:t>
            </w: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народов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мира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бакши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и др.); К.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Караев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Лученок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М. Ясень «Майский вальс».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А.Пахмутова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Н.Добронравов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«Беловежская пуща» в исполнении ВИА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Песняры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А.Дворжак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Славянский танец № 2 ми-минор, Юмореска.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Б.Сметана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Симфоническая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поэма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Влтава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Духовная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b/>
                <w:color w:val="000000"/>
                <w:lang w:val="ru-RU"/>
              </w:rPr>
              <w:t>Музыка театра и кино</w:t>
            </w: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Будашкина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Театр оперы и балета: Сцена народных </w:t>
            </w: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Февронии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Балет: А. Хачатурян. Балет «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Гаянэ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Салтане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С.С.Прокофьева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3.5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4.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Современная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музыкальная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культура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Мориа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Джаз: Дж. Гершвин «Летнее время»,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Д.Эллингтон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«Караван».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Г.Миллер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«Серенада лунного света», «</w:t>
            </w:r>
            <w:proofErr w:type="spellStart"/>
            <w:proofErr w:type="gram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Чаттануга</w:t>
            </w:r>
            <w:proofErr w:type="spellEnd"/>
            <w:proofErr w:type="gram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lastRenderedPageBreak/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5.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Музыкальная</w:t>
            </w:r>
            <w:proofErr w:type="spellEnd"/>
            <w:r w:rsidRPr="0057382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b/>
                <w:color w:val="000000"/>
              </w:rPr>
              <w:t>грамота</w:t>
            </w:r>
            <w:proofErr w:type="spellEnd"/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Интонация: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С.В.Рахманинов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. «Сирень»;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Р.Щедрин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Орф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0.5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 w:rsidRPr="0057382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57382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57382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382A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  <w:tr w:rsidR="00F822C2" w:rsidRPr="005738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7382A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A558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7382A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822C2" w:rsidRPr="0057382A" w:rsidRDefault="00F822C2">
            <w:pPr>
              <w:rPr>
                <w:rFonts w:ascii="Times New Roman" w:hAnsi="Times New Roman" w:cs="Times New Roman"/>
              </w:rPr>
            </w:pPr>
          </w:p>
        </w:tc>
      </w:tr>
    </w:tbl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8" w:name="block-13645313"/>
      <w:bookmarkEnd w:id="7"/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57382A" w:rsidRDefault="0057382A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F822C2" w:rsidRDefault="00A558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822C2" w:rsidRDefault="00A558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118"/>
        <w:gridCol w:w="1227"/>
        <w:gridCol w:w="1841"/>
        <w:gridCol w:w="1910"/>
        <w:gridCol w:w="1423"/>
        <w:gridCol w:w="2824"/>
      </w:tblGrid>
      <w:tr w:rsidR="00F822C2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2C2" w:rsidRDefault="00F822C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2C2" w:rsidRDefault="00F822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2C2" w:rsidRDefault="00F822C2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2C2" w:rsidRDefault="00F822C2">
            <w:pPr>
              <w:spacing w:after="0"/>
              <w:ind w:left="135"/>
            </w:pPr>
          </w:p>
        </w:tc>
      </w:tr>
      <w:tr w:rsidR="00F822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Default="00F822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Default="00F822C2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2C2" w:rsidRDefault="00F822C2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2C2" w:rsidRDefault="00F822C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2C2" w:rsidRDefault="00F822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Default="00F822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22C2" w:rsidRDefault="00F822C2"/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822C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</w:pPr>
          </w:p>
        </w:tc>
      </w:tr>
      <w:tr w:rsidR="00F822C2" w:rsidRPr="001D478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F822C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8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F82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Pr="00A55813" w:rsidRDefault="00A55813">
            <w:pPr>
              <w:spacing w:after="0"/>
              <w:ind w:left="135"/>
              <w:rPr>
                <w:lang w:val="ru-RU"/>
              </w:rPr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 w:rsidRPr="00A558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822C2" w:rsidRDefault="00A558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22C2" w:rsidRDefault="00F822C2"/>
        </w:tc>
      </w:tr>
    </w:tbl>
    <w:p w:rsidR="00F822C2" w:rsidRDefault="00A55813">
      <w:pPr>
        <w:spacing w:after="0"/>
        <w:ind w:left="120"/>
      </w:pPr>
      <w:bookmarkStart w:id="9" w:name="block-13645314"/>
      <w:bookmarkEnd w:id="8"/>
      <w:r>
        <w:rPr>
          <w:rFonts w:ascii="Times New Roman" w:hAnsi="Times New Roman"/>
          <w:b/>
          <w:color w:val="000000"/>
          <w:sz w:val="28"/>
        </w:rPr>
        <w:t>-МЕТОДИЧЕСКОЕ ОБЕСПЕЧЕНИЕ ОБРАЗОВАТЕЛЬНОГО ПРОЦЕССА</w:t>
      </w:r>
    </w:p>
    <w:p w:rsidR="00F822C2" w:rsidRDefault="00A558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60FD" w:rsidRPr="004D60FD" w:rsidRDefault="00A55813" w:rsidP="004D60F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D60FD">
        <w:rPr>
          <w:rFonts w:ascii="Times New Roman" w:hAnsi="Times New Roman"/>
          <w:color w:val="000000"/>
          <w:sz w:val="28"/>
          <w:lang w:val="ru-RU"/>
        </w:rPr>
        <w:t>​‌‌​</w:t>
      </w:r>
      <w:r w:rsidR="004D60FD" w:rsidRPr="004D60FD">
        <w:rPr>
          <w:lang w:val="ru-RU"/>
        </w:rPr>
        <w:t xml:space="preserve"> </w:t>
      </w:r>
      <w:r w:rsidR="004D60FD">
        <w:rPr>
          <w:rFonts w:ascii="Times New Roman" w:hAnsi="Times New Roman"/>
          <w:color w:val="000000"/>
          <w:sz w:val="28"/>
          <w:lang w:val="ru-RU"/>
        </w:rPr>
        <w:t>Музыка. 4</w:t>
      </w:r>
      <w:r w:rsidR="004D60FD" w:rsidRPr="004D60FD">
        <w:rPr>
          <w:rFonts w:ascii="Times New Roman" w:hAnsi="Times New Roman"/>
          <w:color w:val="000000"/>
          <w:sz w:val="28"/>
          <w:lang w:val="ru-RU"/>
        </w:rPr>
        <w:t xml:space="preserve"> класс /Критская Е.Д., Сергеева Г.П., </w:t>
      </w:r>
      <w:proofErr w:type="spellStart"/>
      <w:r w:rsidR="004D60FD" w:rsidRPr="004D60FD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="004D60FD" w:rsidRPr="004D60FD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«Просвещение»;</w:t>
      </w:r>
    </w:p>
    <w:p w:rsidR="00F822C2" w:rsidRPr="004D60FD" w:rsidRDefault="00A55813" w:rsidP="004D60FD">
      <w:pPr>
        <w:spacing w:after="0" w:line="480" w:lineRule="auto"/>
        <w:rPr>
          <w:lang w:val="ru-RU"/>
        </w:rPr>
      </w:pPr>
      <w:r w:rsidRPr="004D60F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822C2" w:rsidRPr="004D60FD" w:rsidRDefault="00A55813">
      <w:pPr>
        <w:spacing w:after="0"/>
        <w:ind w:left="120"/>
        <w:rPr>
          <w:lang w:val="ru-RU"/>
        </w:rPr>
      </w:pPr>
      <w:r w:rsidRPr="004D60FD">
        <w:rPr>
          <w:rFonts w:ascii="Times New Roman" w:hAnsi="Times New Roman"/>
          <w:color w:val="000000"/>
          <w:sz w:val="28"/>
          <w:lang w:val="ru-RU"/>
        </w:rPr>
        <w:t>​</w:t>
      </w:r>
    </w:p>
    <w:p w:rsidR="00F822C2" w:rsidRPr="004D60FD" w:rsidRDefault="00A55813" w:rsidP="004D60FD">
      <w:pPr>
        <w:spacing w:after="0" w:line="480" w:lineRule="auto"/>
        <w:ind w:left="120"/>
        <w:rPr>
          <w:lang w:val="ru-RU"/>
        </w:rPr>
      </w:pPr>
      <w:r w:rsidRPr="004D60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822C2" w:rsidRPr="004D60FD" w:rsidRDefault="004D60FD">
      <w:pPr>
        <w:spacing w:after="0"/>
        <w:ind w:left="120"/>
        <w:rPr>
          <w:lang w:val="ru-RU"/>
        </w:rPr>
      </w:pPr>
      <w:r>
        <w:rPr>
          <w:lang w:val="ru-RU"/>
        </w:rPr>
        <w:t>учебник</w:t>
      </w:r>
    </w:p>
    <w:p w:rsidR="00F822C2" w:rsidRPr="00A55813" w:rsidRDefault="00A55813">
      <w:pPr>
        <w:spacing w:after="0" w:line="480" w:lineRule="auto"/>
        <w:ind w:left="120"/>
        <w:rPr>
          <w:lang w:val="ru-RU"/>
        </w:rPr>
      </w:pPr>
      <w:r w:rsidRPr="00A55813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4D60FD" w:rsidRDefault="00A55813">
      <w:pPr>
        <w:spacing w:after="0" w:line="480" w:lineRule="auto"/>
        <w:ind w:left="120"/>
        <w:rPr>
          <w:rFonts w:ascii="Times New Roman" w:hAnsi="Times New Roman"/>
          <w:color w:val="000000"/>
          <w:sz w:val="24"/>
          <w:lang w:val="ru-RU"/>
        </w:rPr>
      </w:pPr>
      <w:r w:rsidRPr="004D60FD">
        <w:rPr>
          <w:rFonts w:ascii="Times New Roman" w:hAnsi="Times New Roman"/>
          <w:color w:val="000000"/>
          <w:sz w:val="28"/>
          <w:lang w:val="ru-RU"/>
        </w:rPr>
        <w:t>​</w:t>
      </w:r>
      <w:r w:rsidRPr="004D60FD">
        <w:rPr>
          <w:rFonts w:ascii="Times New Roman" w:hAnsi="Times New Roman"/>
          <w:color w:val="333333"/>
          <w:sz w:val="28"/>
          <w:lang w:val="ru-RU"/>
        </w:rPr>
        <w:t>​‌</w:t>
      </w:r>
      <w:hyperlink r:id="rId36">
        <w:r w:rsidR="004D60FD">
          <w:rPr>
            <w:rFonts w:ascii="Times New Roman" w:hAnsi="Times New Roman"/>
            <w:color w:val="0000FF"/>
            <w:u w:val="single"/>
          </w:rPr>
          <w:t>https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4D60FD">
          <w:rPr>
            <w:rFonts w:ascii="Times New Roman" w:hAnsi="Times New Roman"/>
            <w:color w:val="0000FF"/>
            <w:u w:val="single"/>
          </w:rPr>
          <w:t>m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4D60FD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4D60FD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/</w:t>
        </w:r>
        <w:r w:rsidR="004D60FD">
          <w:rPr>
            <w:rFonts w:ascii="Times New Roman" w:hAnsi="Times New Roman"/>
            <w:color w:val="0000FF"/>
            <w:u w:val="single"/>
          </w:rPr>
          <w:t>f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5</w:t>
        </w:r>
        <w:r w:rsidR="004D60FD">
          <w:rPr>
            <w:rFonts w:ascii="Times New Roman" w:hAnsi="Times New Roman"/>
            <w:color w:val="0000FF"/>
            <w:u w:val="single"/>
          </w:rPr>
          <w:t>e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93</w:t>
        </w:r>
        <w:r w:rsidR="004D60FD">
          <w:rPr>
            <w:rFonts w:ascii="Times New Roman" w:hAnsi="Times New Roman"/>
            <w:color w:val="0000FF"/>
            <w:u w:val="single"/>
          </w:rPr>
          <w:t>f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52</w:t>
        </w:r>
      </w:hyperlink>
      <w:r w:rsidR="004D60FD" w:rsidRPr="00A55813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822C2" w:rsidRPr="004D60FD" w:rsidRDefault="001D4781">
      <w:pPr>
        <w:spacing w:after="0" w:line="480" w:lineRule="auto"/>
        <w:ind w:left="120"/>
        <w:rPr>
          <w:lang w:val="ru-RU"/>
        </w:rPr>
      </w:pPr>
      <w:hyperlink r:id="rId37">
        <w:r w:rsidR="004D60FD">
          <w:rPr>
            <w:rFonts w:ascii="Times New Roman" w:hAnsi="Times New Roman"/>
            <w:color w:val="0000FF"/>
            <w:u w:val="single"/>
          </w:rPr>
          <w:t>https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4D60FD">
          <w:rPr>
            <w:rFonts w:ascii="Times New Roman" w:hAnsi="Times New Roman"/>
            <w:color w:val="0000FF"/>
            <w:u w:val="single"/>
          </w:rPr>
          <w:t>m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4D60FD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4D60FD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/</w:t>
        </w:r>
        <w:r w:rsidR="004D60FD">
          <w:rPr>
            <w:rFonts w:ascii="Times New Roman" w:hAnsi="Times New Roman"/>
            <w:color w:val="0000FF"/>
            <w:u w:val="single"/>
          </w:rPr>
          <w:t>f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5</w:t>
        </w:r>
        <w:r w:rsidR="004D60FD">
          <w:rPr>
            <w:rFonts w:ascii="Times New Roman" w:hAnsi="Times New Roman"/>
            <w:color w:val="0000FF"/>
            <w:u w:val="single"/>
          </w:rPr>
          <w:t>e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96</w:t>
        </w:r>
        <w:r w:rsidR="004D60FD">
          <w:rPr>
            <w:rFonts w:ascii="Times New Roman" w:hAnsi="Times New Roman"/>
            <w:color w:val="0000FF"/>
            <w:u w:val="single"/>
          </w:rPr>
          <w:t>e</w:t>
        </w:r>
        <w:r w:rsidR="004D60FD" w:rsidRPr="00A55813">
          <w:rPr>
            <w:rFonts w:ascii="Times New Roman" w:hAnsi="Times New Roman"/>
            <w:color w:val="0000FF"/>
            <w:u w:val="single"/>
            <w:lang w:val="ru-RU"/>
          </w:rPr>
          <w:t>50</w:t>
        </w:r>
      </w:hyperlink>
      <w:r w:rsidR="00A55813" w:rsidRPr="004D60FD">
        <w:rPr>
          <w:rFonts w:ascii="Times New Roman" w:hAnsi="Times New Roman"/>
          <w:color w:val="333333"/>
          <w:sz w:val="28"/>
          <w:lang w:val="ru-RU"/>
        </w:rPr>
        <w:t>‌</w:t>
      </w:r>
      <w:r w:rsidR="00A55813" w:rsidRPr="004D60FD">
        <w:rPr>
          <w:rFonts w:ascii="Times New Roman" w:hAnsi="Times New Roman"/>
          <w:color w:val="000000"/>
          <w:sz w:val="28"/>
          <w:lang w:val="ru-RU"/>
        </w:rPr>
        <w:t>​</w:t>
      </w:r>
    </w:p>
    <w:p w:rsidR="00F822C2" w:rsidRPr="004D60FD" w:rsidRDefault="00F822C2">
      <w:pPr>
        <w:rPr>
          <w:lang w:val="ru-RU"/>
        </w:rPr>
        <w:sectPr w:rsidR="00F822C2" w:rsidRPr="004D60FD" w:rsidSect="0057382A">
          <w:pgSz w:w="16383" w:h="11906" w:orient="landscape"/>
          <w:pgMar w:top="1418" w:right="1134" w:bottom="850" w:left="1134" w:header="720" w:footer="720" w:gutter="0"/>
          <w:cols w:space="720"/>
          <w:docGrid w:linePitch="299"/>
        </w:sectPr>
      </w:pPr>
    </w:p>
    <w:bookmarkEnd w:id="9"/>
    <w:p w:rsidR="006110A8" w:rsidRPr="004D60FD" w:rsidRDefault="006110A8">
      <w:pPr>
        <w:rPr>
          <w:lang w:val="ru-RU"/>
        </w:rPr>
      </w:pPr>
    </w:p>
    <w:sectPr w:rsidR="006110A8" w:rsidRPr="004D60FD" w:rsidSect="00F822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2C2"/>
    <w:rsid w:val="001D4781"/>
    <w:rsid w:val="004D60FD"/>
    <w:rsid w:val="0057382A"/>
    <w:rsid w:val="006110A8"/>
    <w:rsid w:val="00A55813"/>
    <w:rsid w:val="00A62A1B"/>
    <w:rsid w:val="00F8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822C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822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2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2A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6e50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f5e98bb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f5e93f52" TargetMode="External"/><Relationship Id="rId37" Type="http://schemas.openxmlformats.org/officeDocument/2006/relationships/hyperlink" Target="https://m.edsoo.ru/f5e96e5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3f52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f5e99a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f5e942cc" TargetMode="External"/><Relationship Id="rId35" Type="http://schemas.openxmlformats.org/officeDocument/2006/relationships/hyperlink" Target="https://m.edsoo.ru/f5e9a1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15930</Words>
  <Characters>90807</Characters>
  <Application>Microsoft Office Word</Application>
  <DocSecurity>0</DocSecurity>
  <Lines>756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7</cp:revision>
  <cp:lastPrinted>2023-09-08T07:27:00Z</cp:lastPrinted>
  <dcterms:created xsi:type="dcterms:W3CDTF">2023-09-08T07:26:00Z</dcterms:created>
  <dcterms:modified xsi:type="dcterms:W3CDTF">2023-09-08T12:50:00Z</dcterms:modified>
</cp:coreProperties>
</file>